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45" w:rsidRDefault="00725C07" w:rsidP="00CA6C45">
      <w:pPr>
        <w:jc w:val="center"/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  <w:lang w:val="en-US"/>
        </w:rPr>
      </w:pPr>
      <w:r w:rsidRPr="00725C07"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  <w:t xml:space="preserve">GREEN </w:t>
      </w:r>
      <w:proofErr w:type="spellStart"/>
      <w:r w:rsidRPr="00725C07"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  <w:t>L-Carnitine</w:t>
      </w:r>
      <w:proofErr w:type="spellEnd"/>
    </w:p>
    <w:p w:rsidR="00725C07" w:rsidRPr="005226AF" w:rsidRDefault="00725C07" w:rsidP="00CA6C45">
      <w:pPr>
        <w:jc w:val="center"/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en-US"/>
        </w:rPr>
      </w:pPr>
    </w:p>
    <w:p w:rsidR="0085552F" w:rsidRPr="005226AF" w:rsidRDefault="00CA6C45" w:rsidP="00CA6C45">
      <w:pPr>
        <w:rPr>
          <w:rFonts w:cs="Arial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5226A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FitMax</w:t>
      </w:r>
      <w:proofErr w:type="spellEnd"/>
      <w:r w:rsidRPr="005226A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226A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Green</w:t>
      </w:r>
      <w:proofErr w:type="spellEnd"/>
      <w:r w:rsidRPr="005226A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226A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L-карнитин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 новый </w:t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термогенный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жиросжигающий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комплекс для тех, кто на сушке или просто желает похудеть.</w:t>
      </w:r>
      <w:r w:rsidRPr="005226A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Pr="005226AF">
        <w:rPr>
          <w:rFonts w:cs="Arial"/>
          <w:color w:val="000000" w:themeColor="text1"/>
          <w:sz w:val="24"/>
          <w:szCs w:val="24"/>
        </w:rPr>
        <w:br/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Жиросжигатель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содержит экстракт зеленого чая и витамин В</w:t>
      </w:r>
      <w:proofErr w:type="gram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1</w:t>
      </w:r>
      <w:proofErr w:type="gram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.</w:t>
      </w:r>
      <w:r w:rsidRPr="005226A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Pr="005226AF">
        <w:rPr>
          <w:rFonts w:cs="Arial"/>
          <w:color w:val="000000" w:themeColor="text1"/>
          <w:sz w:val="24"/>
          <w:szCs w:val="24"/>
        </w:rPr>
        <w:br/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Жиросжигатель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L-карнитин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от </w:t>
      </w:r>
      <w:proofErr w:type="spellStart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>Фитмакс</w:t>
      </w:r>
      <w:proofErr w:type="spellEnd"/>
      <w:r w:rsidRPr="005226A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действует эффективно и безопасно.</w:t>
      </w:r>
    </w:p>
    <w:p w:rsidR="005226AF" w:rsidRPr="005226AF" w:rsidRDefault="005226AF" w:rsidP="00CA6C45">
      <w:pPr>
        <w:shd w:val="clear" w:color="auto" w:fill="FFFFFF"/>
        <w:textAlignment w:val="baseline"/>
        <w:outlineLvl w:val="2"/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</w:pPr>
    </w:p>
    <w:p w:rsidR="00CA6C45" w:rsidRPr="005226AF" w:rsidRDefault="00CA6C45" w:rsidP="00CA6C45">
      <w:pPr>
        <w:shd w:val="clear" w:color="auto" w:fill="FFFFFF"/>
        <w:textAlignment w:val="baseline"/>
        <w:outlineLvl w:val="2"/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</w:pPr>
      <w:proofErr w:type="spellStart"/>
      <w:r w:rsidRPr="005226AF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FitMax</w:t>
      </w:r>
      <w:proofErr w:type="spellEnd"/>
      <w:r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Pr="005226AF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Green</w:t>
      </w:r>
      <w:proofErr w:type="spellEnd"/>
      <w:r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 xml:space="preserve"> </w:t>
      </w:r>
      <w:r w:rsidRPr="005226AF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L</w:t>
      </w:r>
      <w:proofErr w:type="spellStart"/>
      <w:r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>-карнитин</w:t>
      </w:r>
      <w:proofErr w:type="spellEnd"/>
      <w:r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>жиросжигатель</w:t>
      </w:r>
      <w:proofErr w:type="spellEnd"/>
      <w:r w:rsidR="005226AF" w:rsidRPr="005226AF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>:</w:t>
      </w:r>
    </w:p>
    <w:p w:rsidR="005226AF" w:rsidRPr="005226AF" w:rsidRDefault="00CA6C45" w:rsidP="00CA6C45">
      <w:pPr>
        <w:spacing w:line="480" w:lineRule="auto"/>
        <w:textAlignment w:val="baseline"/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- ускоряет обмен веществ;</w:t>
      </w:r>
    </w:p>
    <w:p w:rsidR="00CA6C45" w:rsidRPr="005226AF" w:rsidRDefault="00CA6C45" w:rsidP="00CA6C45">
      <w:pPr>
        <w:spacing w:line="480" w:lineRule="auto"/>
        <w:textAlignment w:val="baseline"/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- увеличивает </w:t>
      </w:r>
      <w:proofErr w:type="spellStart"/>
      <w:r w:rsidRPr="005226AF">
        <w:rPr>
          <w:rFonts w:eastAsia="Times New Roman" w:cs="Arial"/>
          <w:color w:val="000000" w:themeColor="text1"/>
          <w:sz w:val="24"/>
          <w:szCs w:val="24"/>
          <w:lang w:eastAsia="ru-RU"/>
        </w:rPr>
        <w:t>термогенез</w:t>
      </w:r>
      <w:proofErr w:type="spellEnd"/>
      <w:r w:rsidRPr="005226AF">
        <w:rPr>
          <w:rFonts w:eastAsia="Times New Roman" w:cs="Arial"/>
          <w:color w:val="000000" w:themeColor="text1"/>
          <w:sz w:val="24"/>
          <w:szCs w:val="24"/>
          <w:lang w:eastAsia="ru-RU"/>
        </w:rPr>
        <w:t>;</w:t>
      </w:r>
    </w:p>
    <w:p w:rsidR="00CA6C45" w:rsidRPr="005226AF" w:rsidRDefault="00CA6C45" w:rsidP="00CA6C45">
      <w:pPr>
        <w:spacing w:line="480" w:lineRule="auto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lang w:eastAsia="ru-RU"/>
        </w:rPr>
        <w:t>- целенаправленно расщепляет жир, высвобождая энергию;</w:t>
      </w:r>
    </w:p>
    <w:p w:rsidR="00CA6C45" w:rsidRPr="005226AF" w:rsidRDefault="00CA6C45" w:rsidP="00CA6C45">
      <w:pPr>
        <w:spacing w:line="480" w:lineRule="auto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- обладает </w:t>
      </w:r>
      <w:proofErr w:type="spellStart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антиоксидантными</w:t>
      </w:r>
      <w:proofErr w:type="spellEnd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свойствами;</w:t>
      </w:r>
    </w:p>
    <w:p w:rsidR="00CA6C45" w:rsidRPr="005226AF" w:rsidRDefault="00CA6C45" w:rsidP="00CA6C45">
      <w:pPr>
        <w:spacing w:line="480" w:lineRule="auto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- аминокислота л </w:t>
      </w:r>
      <w:proofErr w:type="spellStart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карнитин</w:t>
      </w:r>
      <w:proofErr w:type="spellEnd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оказывает положительное воздействие на деятельность </w:t>
      </w:r>
      <w:proofErr w:type="spellStart"/>
      <w:proofErr w:type="gramStart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сердечно-сосудистой</w:t>
      </w:r>
      <w:proofErr w:type="spellEnd"/>
      <w:proofErr w:type="gramEnd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системы.</w:t>
      </w:r>
    </w:p>
    <w:p w:rsidR="00CA6C45" w:rsidRPr="005226AF" w:rsidRDefault="00CA6C45" w:rsidP="00CA6C45">
      <w:pPr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proofErr w:type="spellStart"/>
      <w:r w:rsidRPr="005226AF">
        <w:rPr>
          <w:rFonts w:eastAsia="Times New Roman" w:cs="Arial"/>
          <w:i/>
          <w:iCs/>
          <w:color w:val="000000" w:themeColor="text1"/>
          <w:sz w:val="24"/>
          <w:szCs w:val="24"/>
          <w:lang w:eastAsia="ru-RU"/>
        </w:rPr>
        <w:t>Green</w:t>
      </w:r>
      <w:proofErr w:type="spellEnd"/>
      <w:r w:rsidRPr="005226AF">
        <w:rPr>
          <w:rFonts w:eastAsia="Times New Roman" w:cs="Arial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226AF">
        <w:rPr>
          <w:rFonts w:eastAsia="Times New Roman" w:cs="Arial"/>
          <w:i/>
          <w:iCs/>
          <w:color w:val="000000" w:themeColor="text1"/>
          <w:sz w:val="24"/>
          <w:szCs w:val="24"/>
          <w:lang w:eastAsia="ru-RU"/>
        </w:rPr>
        <w:t>L-карнитин</w:t>
      </w:r>
      <w:proofErr w:type="spellEnd"/>
      <w:r w:rsidRPr="005226AF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это быстрое восстановление после тренировок и усиленный </w:t>
      </w:r>
      <w:r w:rsidRPr="005226AF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обмен белка, для более быстрого развития </w:t>
      </w:r>
      <w:proofErr w:type="gramStart"/>
      <w:r w:rsidRPr="005226AF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мышечной</w:t>
      </w:r>
      <w:proofErr w:type="gramEnd"/>
      <w:r w:rsidRPr="005226AF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226AF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мускулатруры</w:t>
      </w:r>
      <w:proofErr w:type="spellEnd"/>
      <w:r w:rsidRPr="005226AF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CA6C45" w:rsidRPr="005226AF" w:rsidRDefault="00CA6C45" w:rsidP="00CA6C45">
      <w:pPr>
        <w:pStyle w:val="5"/>
        <w:shd w:val="clear" w:color="auto" w:fill="FFFFFF"/>
        <w:spacing w:before="0" w:line="351" w:lineRule="atLeast"/>
        <w:textAlignment w:val="baseline"/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</w:pPr>
    </w:p>
    <w:p w:rsidR="00CA6C45" w:rsidRPr="005226AF" w:rsidRDefault="00725C07" w:rsidP="00CA6C45">
      <w:pPr>
        <w:pStyle w:val="5"/>
        <w:shd w:val="clear" w:color="auto" w:fill="FFFFFF"/>
        <w:spacing w:before="0" w:line="351" w:lineRule="atLeast"/>
        <w:textAlignment w:val="baseline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5226AF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Как принимать</w:t>
      </w:r>
      <w:r w:rsidRPr="005226AF">
        <w:rPr>
          <w:rFonts w:asciiTheme="minorHAnsi" w:hAnsiTheme="minorHAnsi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226AF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 xml:space="preserve">GREEN </w:t>
      </w:r>
      <w:proofErr w:type="spellStart"/>
      <w:r w:rsidRPr="005226AF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L-Carnitine</w:t>
      </w:r>
      <w:proofErr w:type="spellEnd"/>
      <w:r w:rsidR="008956CF" w:rsidRPr="005226AF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:</w:t>
      </w:r>
    </w:p>
    <w:p w:rsidR="00CA6C45" w:rsidRPr="005226AF" w:rsidRDefault="00CA6C45" w:rsidP="00CA6C45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  <w:color w:val="000000" w:themeColor="text1"/>
          <w:lang w:val="uk-UA"/>
        </w:rPr>
      </w:pPr>
      <w:r w:rsidRPr="005226AF">
        <w:rPr>
          <w:rFonts w:asciiTheme="minorHAnsi" w:hAnsiTheme="minorHAnsi" w:cs="Arial"/>
          <w:color w:val="000000" w:themeColor="text1"/>
          <w:bdr w:val="none" w:sz="0" w:space="0" w:color="auto" w:frame="1"/>
        </w:rPr>
        <w:t xml:space="preserve">1 порция = 2 капсулы </w:t>
      </w:r>
      <w:proofErr w:type="spellStart"/>
      <w:r w:rsidRPr="005226AF">
        <w:rPr>
          <w:rFonts w:asciiTheme="minorHAnsi" w:hAnsiTheme="minorHAnsi" w:cs="Arial"/>
          <w:color w:val="000000" w:themeColor="text1"/>
          <w:bdr w:val="none" w:sz="0" w:space="0" w:color="auto" w:frame="1"/>
        </w:rPr>
        <w:t>Фитмакс</w:t>
      </w:r>
      <w:proofErr w:type="spellEnd"/>
      <w:r w:rsidRPr="005226AF">
        <w:rPr>
          <w:rFonts w:asciiTheme="minorHAnsi" w:hAnsiTheme="minorHAnsi" w:cs="Arial"/>
          <w:color w:val="000000" w:themeColor="text1"/>
          <w:bdr w:val="none" w:sz="0" w:space="0" w:color="auto" w:frame="1"/>
        </w:rPr>
        <w:t xml:space="preserve"> л </w:t>
      </w:r>
      <w:proofErr w:type="spellStart"/>
      <w:r w:rsidRPr="005226AF">
        <w:rPr>
          <w:rFonts w:asciiTheme="minorHAnsi" w:hAnsiTheme="minorHAnsi" w:cs="Arial"/>
          <w:color w:val="000000" w:themeColor="text1"/>
          <w:bdr w:val="none" w:sz="0" w:space="0" w:color="auto" w:frame="1"/>
        </w:rPr>
        <w:t>карнитин</w:t>
      </w:r>
      <w:proofErr w:type="spellEnd"/>
      <w:r w:rsidRPr="005226AF">
        <w:rPr>
          <w:rFonts w:asciiTheme="minorHAnsi" w:hAnsiTheme="minorHAnsi" w:cs="Arial"/>
          <w:color w:val="000000" w:themeColor="text1"/>
        </w:rPr>
        <w:br/>
      </w:r>
      <w:r w:rsidRPr="005226AF">
        <w:rPr>
          <w:rFonts w:asciiTheme="minorHAnsi" w:hAnsiTheme="minorHAnsi" w:cs="Arial"/>
          <w:color w:val="000000" w:themeColor="text1"/>
          <w:bdr w:val="none" w:sz="0" w:space="0" w:color="auto" w:frame="1"/>
        </w:rPr>
        <w:t>Рекомендовано</w:t>
      </w:r>
      <w:r w:rsidRPr="005226A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5226AF">
        <w:rPr>
          <w:rFonts w:asciiTheme="minorHAnsi" w:hAnsiTheme="minorHAnsi" w:cs="Arial"/>
          <w:color w:val="000000" w:themeColor="text1"/>
        </w:rPr>
        <w:t xml:space="preserve">принимать 2 капсулы 1-2 раза в сутки. Первый прием после завтрака, второй (при необходимости) перед тренировкой. Запивать </w:t>
      </w:r>
      <w:proofErr w:type="spellStart"/>
      <w:r w:rsidRPr="005226AF">
        <w:rPr>
          <w:rFonts w:asciiTheme="minorHAnsi" w:hAnsiTheme="minorHAnsi" w:cs="Arial"/>
          <w:color w:val="000000" w:themeColor="text1"/>
        </w:rPr>
        <w:t>жиросжигатель</w:t>
      </w:r>
      <w:proofErr w:type="spellEnd"/>
      <w:r w:rsidRPr="005226A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5226AF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5226A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5226AF">
        <w:rPr>
          <w:rFonts w:asciiTheme="minorHAnsi" w:hAnsiTheme="minorHAnsi" w:cs="Arial"/>
          <w:color w:val="000000" w:themeColor="text1"/>
        </w:rPr>
        <w:t>Green</w:t>
      </w:r>
      <w:proofErr w:type="spellEnd"/>
      <w:r w:rsidRPr="005226A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5226AF">
        <w:rPr>
          <w:rFonts w:asciiTheme="minorHAnsi" w:hAnsiTheme="minorHAnsi" w:cs="Arial"/>
          <w:color w:val="000000" w:themeColor="text1"/>
        </w:rPr>
        <w:t>L-карнитин</w:t>
      </w:r>
      <w:proofErr w:type="spellEnd"/>
      <w:r w:rsidRPr="005226AF">
        <w:rPr>
          <w:rFonts w:asciiTheme="minorHAnsi" w:hAnsiTheme="minorHAnsi" w:cs="Arial"/>
          <w:color w:val="000000" w:themeColor="text1"/>
        </w:rPr>
        <w:t xml:space="preserve"> следует стаканом воды. Не рекомендуем превышать суточную дозировку. Если есть проблемы со сном, прием во второй половине дня отменить. </w:t>
      </w:r>
      <w:proofErr w:type="spellStart"/>
      <w:r w:rsidRPr="005226AF">
        <w:rPr>
          <w:rFonts w:asciiTheme="minorHAnsi" w:hAnsiTheme="minorHAnsi" w:cs="Arial"/>
          <w:color w:val="000000" w:themeColor="text1"/>
        </w:rPr>
        <w:t>Жиросжигающий</w:t>
      </w:r>
      <w:proofErr w:type="spellEnd"/>
      <w:r w:rsidRPr="005226AF">
        <w:rPr>
          <w:rFonts w:asciiTheme="minorHAnsi" w:hAnsiTheme="minorHAnsi" w:cs="Arial"/>
          <w:color w:val="000000" w:themeColor="text1"/>
        </w:rPr>
        <w:t xml:space="preserve"> комплекс противопоказан кормящим матерям и беременным женщинам</w:t>
      </w:r>
      <w:proofErr w:type="gramStart"/>
      <w:r w:rsidRPr="005226AF">
        <w:rPr>
          <w:rFonts w:asciiTheme="minorHAnsi" w:hAnsiTheme="minorHAnsi" w:cs="Arial"/>
          <w:color w:val="000000" w:themeColor="text1"/>
        </w:rPr>
        <w:t xml:space="preserve"> .</w:t>
      </w:r>
      <w:proofErr w:type="gramEnd"/>
    </w:p>
    <w:p w:rsidR="005226AF" w:rsidRPr="00710B66" w:rsidRDefault="005226AF" w:rsidP="005226AF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5226AF" w:rsidRPr="00710B66" w:rsidRDefault="005226AF" w:rsidP="005226AF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60 капсул, 90 капсул.</w:t>
      </w:r>
    </w:p>
    <w:p w:rsidR="005226AF" w:rsidRPr="005226AF" w:rsidRDefault="005226AF" w:rsidP="00CA6C45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  <w:color w:val="000000" w:themeColor="text1"/>
          <w:sz w:val="26"/>
          <w:szCs w:val="26"/>
          <w:lang w:val="uk-UA"/>
        </w:rPr>
      </w:pPr>
    </w:p>
    <w:p w:rsidR="00CA6C45" w:rsidRPr="00E611DC" w:rsidRDefault="00CA6C45" w:rsidP="00CA6C45">
      <w:pPr>
        <w:rPr>
          <w:color w:val="000000" w:themeColor="text1"/>
          <w:sz w:val="26"/>
          <w:szCs w:val="26"/>
          <w:lang w:val="en-US"/>
        </w:rPr>
      </w:pPr>
    </w:p>
    <w:p w:rsidR="00CA6C45" w:rsidRPr="00E611DC" w:rsidRDefault="00CA6C45">
      <w:pPr>
        <w:rPr>
          <w:color w:val="000000" w:themeColor="text1"/>
          <w:sz w:val="26"/>
          <w:szCs w:val="26"/>
          <w:lang w:val="en-US"/>
        </w:rPr>
      </w:pPr>
    </w:p>
    <w:sectPr w:rsidR="00CA6C45" w:rsidRPr="00E611DC" w:rsidSect="008B1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8040F"/>
    <w:rsid w:val="000C3EBF"/>
    <w:rsid w:val="000E2E32"/>
    <w:rsid w:val="0010477D"/>
    <w:rsid w:val="001A72A2"/>
    <w:rsid w:val="00210A52"/>
    <w:rsid w:val="002322D9"/>
    <w:rsid w:val="00277AEF"/>
    <w:rsid w:val="00280F59"/>
    <w:rsid w:val="004C73D1"/>
    <w:rsid w:val="005226AF"/>
    <w:rsid w:val="00725C07"/>
    <w:rsid w:val="00753556"/>
    <w:rsid w:val="00837F73"/>
    <w:rsid w:val="0085552F"/>
    <w:rsid w:val="008956CF"/>
    <w:rsid w:val="008A1428"/>
    <w:rsid w:val="008B118F"/>
    <w:rsid w:val="008B75BE"/>
    <w:rsid w:val="008E79DA"/>
    <w:rsid w:val="00914C8D"/>
    <w:rsid w:val="00927DED"/>
    <w:rsid w:val="009A131B"/>
    <w:rsid w:val="009C5093"/>
    <w:rsid w:val="00B30C8B"/>
    <w:rsid w:val="00B57958"/>
    <w:rsid w:val="00B80D9B"/>
    <w:rsid w:val="00BB5735"/>
    <w:rsid w:val="00C75D77"/>
    <w:rsid w:val="00CA3DD3"/>
    <w:rsid w:val="00CA6C45"/>
    <w:rsid w:val="00DD4C14"/>
    <w:rsid w:val="00E611DC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2015-05-28T09:49:00Z</dcterms:created>
  <dcterms:modified xsi:type="dcterms:W3CDTF">2015-06-08T07:36:00Z</dcterms:modified>
</cp:coreProperties>
</file>